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505"/>
        <w:gridCol w:w="79"/>
        <w:gridCol w:w="1448"/>
        <w:gridCol w:w="793"/>
        <w:gridCol w:w="566"/>
        <w:gridCol w:w="176"/>
        <w:gridCol w:w="485"/>
        <w:gridCol w:w="487"/>
        <w:gridCol w:w="487"/>
        <w:gridCol w:w="397"/>
        <w:gridCol w:w="192"/>
        <w:gridCol w:w="700"/>
        <w:gridCol w:w="699"/>
        <w:gridCol w:w="699"/>
        <w:gridCol w:w="756"/>
      </w:tblGrid>
      <w:tr w:rsidR="0016277C" w:rsidRPr="00831A36" w14:paraId="571C8E24" w14:textId="77777777" w:rsidTr="00B75976"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8484" w14:textId="6E26E393" w:rsidR="0016277C" w:rsidRPr="00831A36" w:rsidRDefault="0016277C" w:rsidP="00B36B7C">
            <w:pPr>
              <w:pStyle w:val="Heading3"/>
              <w:jc w:val="center"/>
            </w:pPr>
            <w:bookmarkStart w:id="0" w:name="_GoBack"/>
            <w:bookmarkEnd w:id="0"/>
          </w:p>
        </w:tc>
        <w:tc>
          <w:tcPr>
            <w:tcW w:w="234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A82AF" w14:textId="77777777" w:rsidR="0016277C" w:rsidRPr="00831A36" w:rsidRDefault="0016277C" w:rsidP="00B36B7C">
            <w:pPr>
              <w:pStyle w:val="Heading1"/>
            </w:pPr>
            <w:r w:rsidRPr="00831A36">
              <w:t>‘AS REQUIRED’ (PRN) SUBCUTANEOUS INJECTIONS</w:t>
            </w:r>
          </w:p>
        </w:tc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5F66" w14:textId="77777777" w:rsidR="0016277C" w:rsidRPr="00831A36" w:rsidRDefault="0016277C" w:rsidP="00B36B7C">
            <w:pPr>
              <w:jc w:val="center"/>
              <w:rPr>
                <w:rFonts w:cs="Arial"/>
                <w:i/>
                <w:color w:val="D9D9D9" w:themeColor="background1" w:themeShade="D9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6681162" wp14:editId="516FB7DD">
                  <wp:extent cx="1227600" cy="543600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TH_Logo_Fullcolour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77C" w:rsidRPr="00831A36" w14:paraId="4F4EDD15" w14:textId="77777777" w:rsidTr="00B36B7C"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76CACD" w14:textId="29DE9DEE" w:rsidR="0016277C" w:rsidRPr="00831A36" w:rsidRDefault="0016277C" w:rsidP="00B36B7C">
            <w:pPr>
              <w:jc w:val="center"/>
              <w:rPr>
                <w:rFonts w:cs="Arial"/>
                <w:b/>
                <w:i/>
                <w:noProof/>
                <w:color w:val="D9D9D9" w:themeColor="background1" w:themeShade="D9"/>
              </w:rPr>
            </w:pPr>
            <w:r w:rsidRPr="00831A36">
              <w:rPr>
                <w:rFonts w:cs="Arial"/>
                <w:b/>
              </w:rPr>
              <w:t>This document should remain with the patient.</w:t>
            </w:r>
          </w:p>
        </w:tc>
      </w:tr>
      <w:tr w:rsidR="0016277C" w:rsidRPr="00831A36" w14:paraId="7769DE11" w14:textId="77777777" w:rsidTr="00B75976"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14:paraId="1F845AD4" w14:textId="77777777" w:rsidR="0016277C" w:rsidRPr="00831A36" w:rsidRDefault="0016277C" w:rsidP="008C7C51">
            <w:pPr>
              <w:pStyle w:val="Heading3"/>
            </w:pPr>
            <w:r w:rsidRPr="00831A36">
              <w:t>Patient Name: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3595" w14:textId="659896D0" w:rsidR="0016277C" w:rsidRPr="00831A36" w:rsidRDefault="0016277C" w:rsidP="008C7C51">
            <w:pPr>
              <w:rPr>
                <w:rFonts w:cs="Arial"/>
              </w:rPr>
            </w:pPr>
          </w:p>
        </w:tc>
        <w:tc>
          <w:tcPr>
            <w:tcW w:w="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1D624E" w14:textId="77777777" w:rsidR="0016277C" w:rsidRPr="00831A36" w:rsidRDefault="0016277C" w:rsidP="008C7C51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1279F" w14:textId="77777777" w:rsidR="0016277C" w:rsidRPr="00831A36" w:rsidRDefault="0016277C" w:rsidP="008C7C51">
            <w:pPr>
              <w:pStyle w:val="Heading3"/>
            </w:pPr>
            <w:r w:rsidRPr="00831A36">
              <w:t>Allergies and adverse drug reactions</w:t>
            </w:r>
          </w:p>
        </w:tc>
      </w:tr>
      <w:tr w:rsidR="0016277C" w:rsidRPr="00831A36" w14:paraId="208BF7F3" w14:textId="77777777" w:rsidTr="00B75976">
        <w:trPr>
          <w:cantSplit/>
        </w:trPr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14:paraId="3379342D" w14:textId="77777777" w:rsidR="0016277C" w:rsidRPr="00831A36" w:rsidRDefault="0016277C" w:rsidP="008C7C51">
            <w:pPr>
              <w:pStyle w:val="Heading3"/>
            </w:pPr>
            <w:r w:rsidRPr="00831A36">
              <w:t>DOB:</w:t>
            </w:r>
          </w:p>
        </w:tc>
        <w:tc>
          <w:tcPr>
            <w:tcW w:w="1375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381E1" w14:textId="64928F84" w:rsidR="0016277C" w:rsidRPr="00831A36" w:rsidRDefault="0016277C" w:rsidP="008C7C51">
            <w:pPr>
              <w:rPr>
                <w:rFonts w:cs="Arial"/>
              </w:rPr>
            </w:pPr>
          </w:p>
        </w:tc>
        <w:tc>
          <w:tcPr>
            <w:tcW w:w="8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2A8549" w14:textId="77777777" w:rsidR="0016277C" w:rsidRPr="00831A36" w:rsidRDefault="0016277C" w:rsidP="008C7C51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5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EE40" w14:textId="77777777" w:rsidR="0016277C" w:rsidRPr="00831A36" w:rsidRDefault="004E2402" w:rsidP="008C7C51">
            <w:pPr>
              <w:rPr>
                <w:rFonts w:cs="Arial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51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7C" w:rsidRPr="00831A3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77C" w:rsidRPr="00831A36">
              <w:rPr>
                <w:rFonts w:cs="Arial"/>
              </w:rPr>
              <w:t xml:space="preserve"> no known allergies</w:t>
            </w:r>
          </w:p>
        </w:tc>
      </w:tr>
      <w:tr w:rsidR="0016277C" w:rsidRPr="00831A36" w14:paraId="014851C6" w14:textId="77777777" w:rsidTr="00B75976">
        <w:trPr>
          <w:cantSplit/>
        </w:trPr>
        <w:tc>
          <w:tcPr>
            <w:tcW w:w="1197" w:type="pct"/>
            <w:vMerge w:val="restart"/>
          </w:tcPr>
          <w:p w14:paraId="34B3F1EE" w14:textId="77777777" w:rsidR="0016277C" w:rsidRPr="00831A36" w:rsidRDefault="0016277C" w:rsidP="008C7C51">
            <w:pPr>
              <w:pStyle w:val="Heading3"/>
            </w:pPr>
            <w:r w:rsidRPr="00831A36">
              <w:t>NHS Number:</w:t>
            </w:r>
          </w:p>
        </w:tc>
        <w:tc>
          <w:tcPr>
            <w:tcW w:w="1375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550A54" w14:textId="3D223686" w:rsidR="0016277C" w:rsidRPr="00831A36" w:rsidRDefault="0016277C" w:rsidP="008C7C51">
            <w:pPr>
              <w:rPr>
                <w:rFonts w:cs="Arial"/>
              </w:rPr>
            </w:pPr>
          </w:p>
        </w:tc>
        <w:tc>
          <w:tcPr>
            <w:tcW w:w="84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7A34AC" w14:textId="77777777" w:rsidR="0016277C" w:rsidRPr="00831A36" w:rsidRDefault="0016277C" w:rsidP="008C7C51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8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392" w14:textId="77777777" w:rsidR="0016277C" w:rsidRPr="00831A36" w:rsidRDefault="0016277C" w:rsidP="008C7C51">
            <w:pPr>
              <w:rPr>
                <w:rFonts w:cs="Arial"/>
              </w:rPr>
            </w:pPr>
            <w:r w:rsidRPr="00831A36">
              <w:rPr>
                <w:rFonts w:cs="Arial"/>
              </w:rPr>
              <w:t>Medicine / substance:</w:t>
            </w:r>
          </w:p>
          <w:p w14:paraId="471B771E" w14:textId="77777777" w:rsidR="0016277C" w:rsidRPr="00831A36" w:rsidRDefault="0016277C" w:rsidP="008C7C51">
            <w:pPr>
              <w:rPr>
                <w:rFonts w:cs="Arial"/>
              </w:rPr>
            </w:pPr>
          </w:p>
        </w:tc>
        <w:tc>
          <w:tcPr>
            <w:tcW w:w="136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9624" w14:textId="77777777" w:rsidR="0016277C" w:rsidRPr="00831A36" w:rsidRDefault="0016277C" w:rsidP="008C7C51">
            <w:pPr>
              <w:rPr>
                <w:rFonts w:cs="Arial"/>
              </w:rPr>
            </w:pPr>
            <w:r w:rsidRPr="00831A36">
              <w:rPr>
                <w:rFonts w:cs="Arial"/>
              </w:rPr>
              <w:t>Reaction:</w:t>
            </w:r>
          </w:p>
          <w:p w14:paraId="684D8731" w14:textId="77777777" w:rsidR="0016277C" w:rsidRPr="00831A36" w:rsidRDefault="0016277C" w:rsidP="008C7C51">
            <w:pPr>
              <w:rPr>
                <w:rFonts w:cs="Arial"/>
              </w:rPr>
            </w:pPr>
          </w:p>
        </w:tc>
      </w:tr>
      <w:tr w:rsidR="0016277C" w:rsidRPr="00831A36" w14:paraId="1DF785B9" w14:textId="77777777" w:rsidTr="00B75976">
        <w:trPr>
          <w:cantSplit/>
        </w:trPr>
        <w:tc>
          <w:tcPr>
            <w:tcW w:w="1197" w:type="pct"/>
            <w:vMerge/>
            <w:tcBorders>
              <w:bottom w:val="single" w:sz="4" w:space="0" w:color="auto"/>
            </w:tcBorders>
          </w:tcPr>
          <w:p w14:paraId="4E75CCC8" w14:textId="77777777" w:rsidR="0016277C" w:rsidRPr="00831A36" w:rsidRDefault="0016277C" w:rsidP="008C7C51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1375" w:type="pct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E2CF" w14:textId="77777777" w:rsidR="0016277C" w:rsidRPr="00831A36" w:rsidRDefault="0016277C" w:rsidP="008C7C51">
            <w:pPr>
              <w:spacing w:after="120"/>
              <w:rPr>
                <w:rFonts w:cs="Arial"/>
              </w:rPr>
            </w:pPr>
          </w:p>
        </w:tc>
        <w:tc>
          <w:tcPr>
            <w:tcW w:w="84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932EF73" w14:textId="77777777" w:rsidR="0016277C" w:rsidRPr="00831A36" w:rsidRDefault="0016277C" w:rsidP="008C7C51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34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D6DC" w14:textId="77777777" w:rsidR="0016277C" w:rsidRPr="00831A36" w:rsidRDefault="0016277C" w:rsidP="00272545">
            <w:pPr>
              <w:rPr>
                <w:rFonts w:cs="Arial"/>
              </w:rPr>
            </w:pPr>
            <w:r w:rsidRPr="00831A36">
              <w:rPr>
                <w:rFonts w:cs="Arial"/>
              </w:rPr>
              <w:t xml:space="preserve">Prescriber sign &amp; print: </w:t>
            </w:r>
          </w:p>
        </w:tc>
      </w:tr>
      <w:tr w:rsidR="0016277C" w:rsidRPr="00831A36" w14:paraId="0D80421D" w14:textId="77777777" w:rsidTr="008C7C51">
        <w:trPr>
          <w:cantSplit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48"/>
              <w:gridCol w:w="7541"/>
            </w:tblGrid>
            <w:tr w:rsidR="0016277C" w:rsidRPr="00831A36" w14:paraId="3D27FAD0" w14:textId="77777777" w:rsidTr="002476CB">
              <w:tc>
                <w:tcPr>
                  <w:tcW w:w="2778" w:type="dxa"/>
                </w:tcPr>
                <w:p w14:paraId="7AF8F6A1" w14:textId="77777777" w:rsidR="0016277C" w:rsidRPr="00831A36" w:rsidRDefault="0016277C" w:rsidP="008C7C51">
                  <w:pPr>
                    <w:rPr>
                      <w:rFonts w:cs="Arial"/>
                      <w:b/>
                    </w:rPr>
                  </w:pPr>
                  <w:r w:rsidRPr="00831A36">
                    <w:rPr>
                      <w:rFonts w:cs="Arial"/>
                      <w:b/>
                    </w:rPr>
                    <w:t>Prescriber contact details:</w:t>
                  </w:r>
                </w:p>
              </w:tc>
              <w:tc>
                <w:tcPr>
                  <w:tcW w:w="7681" w:type="dxa"/>
                </w:tcPr>
                <w:p w14:paraId="3C1A673D" w14:textId="77777777" w:rsidR="0016277C" w:rsidRPr="00831A36" w:rsidRDefault="0016277C" w:rsidP="008C7C51">
                  <w:pPr>
                    <w:rPr>
                      <w:rFonts w:cs="Arial"/>
                    </w:rPr>
                  </w:pPr>
                </w:p>
                <w:p w14:paraId="5BF7669A" w14:textId="77777777" w:rsidR="0016277C" w:rsidRPr="00831A36" w:rsidRDefault="0016277C" w:rsidP="008C7C51">
                  <w:pPr>
                    <w:rPr>
                      <w:rFonts w:cs="Arial"/>
                    </w:rPr>
                  </w:pPr>
                </w:p>
              </w:tc>
            </w:tr>
          </w:tbl>
          <w:p w14:paraId="41CDC15F" w14:textId="77777777" w:rsidR="0016277C" w:rsidRPr="00831A36" w:rsidRDefault="0016277C" w:rsidP="008C7C51">
            <w:pPr>
              <w:pStyle w:val="Heading2"/>
              <w:jc w:val="left"/>
              <w:rPr>
                <w:sz w:val="12"/>
                <w:szCs w:val="12"/>
              </w:rPr>
            </w:pPr>
          </w:p>
        </w:tc>
      </w:tr>
      <w:tr w:rsidR="0016277C" w:rsidRPr="00831A36" w14:paraId="07F2CF9A" w14:textId="77777777" w:rsidTr="00B75976">
        <w:trPr>
          <w:cantSplit/>
        </w:trPr>
        <w:tc>
          <w:tcPr>
            <w:tcW w:w="2301" w:type="pct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751BE5" w14:textId="12C24CC7" w:rsidR="0016277C" w:rsidRPr="00831A36" w:rsidRDefault="0016277C" w:rsidP="008C7C51">
            <w:pPr>
              <w:pStyle w:val="Heading3"/>
            </w:pPr>
            <w:r w:rsidRPr="00831A36">
              <w:t>Pain</w:t>
            </w:r>
            <w:r>
              <w:t xml:space="preserve"> 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</w:tcBorders>
            <w:vAlign w:val="center"/>
          </w:tcPr>
          <w:p w14:paraId="03BBCD01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Date:</w:t>
            </w:r>
          </w:p>
        </w:tc>
        <w:tc>
          <w:tcPr>
            <w:tcW w:w="232" w:type="pct"/>
            <w:tcBorders>
              <w:top w:val="single" w:sz="18" w:space="0" w:color="auto"/>
            </w:tcBorders>
            <w:vAlign w:val="center"/>
          </w:tcPr>
          <w:p w14:paraId="56B4444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5CAD2CD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7A9F13E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single" w:sz="18" w:space="0" w:color="auto"/>
            </w:tcBorders>
            <w:vAlign w:val="center"/>
          </w:tcPr>
          <w:p w14:paraId="43CB0A7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18" w:space="0" w:color="auto"/>
            </w:tcBorders>
            <w:vAlign w:val="center"/>
          </w:tcPr>
          <w:p w14:paraId="5F5D3BC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16CB95F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1B44051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2E75E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7D4DBA1E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13013E" w14:textId="5446ECE6" w:rsidR="0016277C" w:rsidRPr="00831A36" w:rsidRDefault="0016277C" w:rsidP="008F2FF7">
            <w:pPr>
              <w:pStyle w:val="FieldText"/>
            </w:pPr>
            <w:r w:rsidRPr="0016277C">
              <w:rPr>
                <w:sz w:val="20"/>
                <w:szCs w:val="20"/>
              </w:rPr>
              <w:t>Medication</w:t>
            </w:r>
            <w:r w:rsidRPr="00831A36">
              <w:t xml:space="preserve">: </w:t>
            </w:r>
            <w:r w:rsidRPr="0016277C">
              <w:rPr>
                <w:b/>
                <w:bCs/>
                <w:sz w:val="20"/>
                <w:szCs w:val="20"/>
              </w:rPr>
              <w:t>Morphine Sulphate</w:t>
            </w:r>
          </w:p>
        </w:tc>
        <w:tc>
          <w:tcPr>
            <w:tcW w:w="354" w:type="pct"/>
            <w:gridSpan w:val="2"/>
            <w:vAlign w:val="center"/>
          </w:tcPr>
          <w:p w14:paraId="39236723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Time:</w:t>
            </w:r>
          </w:p>
        </w:tc>
        <w:tc>
          <w:tcPr>
            <w:tcW w:w="232" w:type="pct"/>
            <w:vAlign w:val="center"/>
          </w:tcPr>
          <w:p w14:paraId="1E388BB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7A550228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2A40C37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1196E3A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64A74A9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00E5580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796FB25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1A1969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7EC69147" w14:textId="77777777" w:rsidTr="00B75976">
        <w:trPr>
          <w:cantSplit/>
        </w:trPr>
        <w:tc>
          <w:tcPr>
            <w:tcW w:w="1235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E9FD19" w14:textId="4698CDEF" w:rsidR="0016277C" w:rsidRPr="0016277C" w:rsidRDefault="0016277C" w:rsidP="008F2FF7">
            <w:pPr>
              <w:pStyle w:val="FieldText"/>
              <w:rPr>
                <w:sz w:val="20"/>
                <w:szCs w:val="20"/>
              </w:rPr>
            </w:pPr>
            <w:r w:rsidRPr="0016277C">
              <w:rPr>
                <w:sz w:val="20"/>
                <w:szCs w:val="20"/>
              </w:rPr>
              <w:t>Dose range</w:t>
            </w:r>
            <w:r w:rsidRPr="0016277C">
              <w:rPr>
                <w:b/>
                <w:bCs/>
                <w:sz w:val="20"/>
                <w:szCs w:val="20"/>
              </w:rPr>
              <w:t>: 2.5mg to 5mg</w:t>
            </w:r>
            <w:r w:rsidRPr="001627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" w:type="pct"/>
            <w:vAlign w:val="center"/>
          </w:tcPr>
          <w:p w14:paraId="109F66A6" w14:textId="6F15CB6B" w:rsidR="0016277C" w:rsidRPr="0016277C" w:rsidRDefault="0016277C" w:rsidP="008F2FF7">
            <w:pPr>
              <w:pStyle w:val="FieldText"/>
              <w:rPr>
                <w:sz w:val="20"/>
                <w:szCs w:val="20"/>
              </w:rPr>
            </w:pPr>
            <w:r w:rsidRPr="0016277C">
              <w:rPr>
                <w:sz w:val="20"/>
                <w:szCs w:val="20"/>
              </w:rPr>
              <w:t xml:space="preserve">Max frequency: </w:t>
            </w:r>
            <w:r w:rsidRPr="0016277C">
              <w:rPr>
                <w:b/>
                <w:bCs/>
                <w:sz w:val="20"/>
                <w:szCs w:val="20"/>
              </w:rPr>
              <w:t>1 Hourly PRN</w:t>
            </w:r>
          </w:p>
        </w:tc>
        <w:tc>
          <w:tcPr>
            <w:tcW w:w="374" w:type="pct"/>
            <w:vAlign w:val="center"/>
          </w:tcPr>
          <w:p w14:paraId="4E31BB7B" w14:textId="77777777" w:rsidR="0016277C" w:rsidRPr="0016277C" w:rsidRDefault="0016277C" w:rsidP="008C7C51">
            <w:pPr>
              <w:pStyle w:val="FieldText"/>
              <w:jc w:val="center"/>
              <w:rPr>
                <w:sz w:val="20"/>
                <w:szCs w:val="20"/>
              </w:rPr>
            </w:pPr>
            <w:proofErr w:type="spellStart"/>
            <w:r w:rsidRPr="0016277C">
              <w:rPr>
                <w:sz w:val="20"/>
                <w:szCs w:val="20"/>
              </w:rPr>
              <w:t>Subcut</w:t>
            </w:r>
            <w:proofErr w:type="spellEnd"/>
          </w:p>
          <w:p w14:paraId="64F23AF8" w14:textId="57DDCEB1" w:rsidR="0016277C" w:rsidRPr="0016277C" w:rsidRDefault="004E2402" w:rsidP="008C7C51">
            <w:pPr>
              <w:pStyle w:val="FieldText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535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7C" w:rsidRPr="0016277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54" w:type="pct"/>
            <w:gridSpan w:val="2"/>
            <w:vAlign w:val="center"/>
          </w:tcPr>
          <w:p w14:paraId="3BCD1B67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Dose:</w:t>
            </w:r>
          </w:p>
        </w:tc>
        <w:tc>
          <w:tcPr>
            <w:tcW w:w="232" w:type="pct"/>
            <w:vAlign w:val="center"/>
          </w:tcPr>
          <w:p w14:paraId="46A11A0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2D716A8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7311401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77D3C9C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12EFDB7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16C227F0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34" w:type="pct"/>
            <w:vAlign w:val="center"/>
          </w:tcPr>
          <w:p w14:paraId="3182EA4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6228D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00E8DBD9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C05FAF" w14:textId="0B85925F" w:rsidR="0016277C" w:rsidRPr="00F42C49" w:rsidRDefault="0016277C" w:rsidP="008C7C51">
            <w:pPr>
              <w:pStyle w:val="FieldText"/>
            </w:pPr>
            <w:r w:rsidRPr="00F42C49">
              <w:t xml:space="preserve">Prescriber sign, print &amp; date: </w:t>
            </w:r>
          </w:p>
          <w:p w14:paraId="1E4CFF16" w14:textId="77777777" w:rsidR="00F42C49" w:rsidRPr="0016277C" w:rsidRDefault="00F42C49" w:rsidP="008C7C51">
            <w:pPr>
              <w:pStyle w:val="FieldText"/>
              <w:rPr>
                <w:sz w:val="20"/>
                <w:szCs w:val="20"/>
              </w:rPr>
            </w:pPr>
          </w:p>
          <w:p w14:paraId="49237F09" w14:textId="77777777" w:rsidR="0016277C" w:rsidRPr="0016277C" w:rsidRDefault="0016277C" w:rsidP="008C7C51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bottom w:val="single" w:sz="18" w:space="0" w:color="auto"/>
            </w:tcBorders>
            <w:vAlign w:val="center"/>
          </w:tcPr>
          <w:p w14:paraId="71CD5A87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Sign:</w:t>
            </w: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14:paraId="6E16DA3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7DBE3C7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0623260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18" w:space="0" w:color="auto"/>
            </w:tcBorders>
            <w:vAlign w:val="center"/>
          </w:tcPr>
          <w:p w14:paraId="0D77CC2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47E0425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015F0B8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364B26A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65C89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32DBF699" w14:textId="77777777" w:rsidTr="00B75976">
        <w:trPr>
          <w:cantSplit/>
        </w:trPr>
        <w:tc>
          <w:tcPr>
            <w:tcW w:w="2301" w:type="pct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46D2DA" w14:textId="77777777" w:rsidR="0016277C" w:rsidRPr="00831A36" w:rsidRDefault="0016277C" w:rsidP="008C7C51">
            <w:pPr>
              <w:pStyle w:val="Heading3"/>
            </w:pPr>
            <w:r w:rsidRPr="00831A36">
              <w:t>Nausea / Vomiting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</w:tcBorders>
            <w:vAlign w:val="center"/>
          </w:tcPr>
          <w:p w14:paraId="38139F75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Date:</w:t>
            </w:r>
          </w:p>
        </w:tc>
        <w:tc>
          <w:tcPr>
            <w:tcW w:w="232" w:type="pct"/>
            <w:tcBorders>
              <w:top w:val="single" w:sz="18" w:space="0" w:color="auto"/>
            </w:tcBorders>
            <w:vAlign w:val="center"/>
          </w:tcPr>
          <w:p w14:paraId="63D91B9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1B033F6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66A40EF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single" w:sz="18" w:space="0" w:color="auto"/>
            </w:tcBorders>
            <w:vAlign w:val="center"/>
          </w:tcPr>
          <w:p w14:paraId="3EDEC43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18" w:space="0" w:color="auto"/>
            </w:tcBorders>
            <w:vAlign w:val="center"/>
          </w:tcPr>
          <w:p w14:paraId="031A4B7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22CD299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33C20D4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854CB1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44CF5AF2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00C52" w14:textId="0818B795" w:rsidR="0016277C" w:rsidRPr="0016277C" w:rsidRDefault="0016277C" w:rsidP="008F2FF7">
            <w:pPr>
              <w:pStyle w:val="FieldText"/>
              <w:rPr>
                <w:sz w:val="20"/>
                <w:szCs w:val="20"/>
              </w:rPr>
            </w:pPr>
            <w:r w:rsidRPr="0016277C">
              <w:rPr>
                <w:sz w:val="20"/>
                <w:szCs w:val="20"/>
              </w:rPr>
              <w:t xml:space="preserve">Medication: </w:t>
            </w:r>
            <w:r w:rsidRPr="002476CB">
              <w:rPr>
                <w:b/>
                <w:bCs/>
                <w:sz w:val="20"/>
                <w:szCs w:val="20"/>
              </w:rPr>
              <w:t xml:space="preserve">Haloperidol </w:t>
            </w:r>
          </w:p>
        </w:tc>
        <w:tc>
          <w:tcPr>
            <w:tcW w:w="354" w:type="pct"/>
            <w:gridSpan w:val="2"/>
            <w:vAlign w:val="center"/>
          </w:tcPr>
          <w:p w14:paraId="20357D3C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Time:</w:t>
            </w:r>
          </w:p>
        </w:tc>
        <w:tc>
          <w:tcPr>
            <w:tcW w:w="232" w:type="pct"/>
            <w:vAlign w:val="center"/>
          </w:tcPr>
          <w:p w14:paraId="3F12194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346162C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17177B42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7AE05C5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0C42FC0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00CC4A2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384676D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vAlign w:val="center"/>
          </w:tcPr>
          <w:p w14:paraId="0248FAEF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04C8B744" w14:textId="77777777" w:rsidTr="00B75976">
        <w:trPr>
          <w:cantSplit/>
        </w:trPr>
        <w:tc>
          <w:tcPr>
            <w:tcW w:w="123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E0D1A0" w14:textId="7A63E0D6" w:rsidR="0016277C" w:rsidRPr="00831A36" w:rsidRDefault="0016277C" w:rsidP="008F2FF7">
            <w:pPr>
              <w:pStyle w:val="FieldText"/>
            </w:pPr>
            <w:r w:rsidRPr="002476CB">
              <w:rPr>
                <w:sz w:val="20"/>
                <w:szCs w:val="20"/>
              </w:rPr>
              <w:t>Dose range</w:t>
            </w:r>
            <w:r w:rsidRPr="00831A36">
              <w:t xml:space="preserve">: </w:t>
            </w:r>
            <w:r w:rsidRPr="002476CB">
              <w:rPr>
                <w:b/>
                <w:bCs/>
                <w:sz w:val="20"/>
                <w:szCs w:val="20"/>
              </w:rPr>
              <w:t>1.5mg to 3mg</w:t>
            </w:r>
            <w: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8D6E48F" w14:textId="3CCD05E5" w:rsidR="0016277C" w:rsidRPr="00831A36" w:rsidRDefault="0016277C" w:rsidP="008F2FF7">
            <w:pPr>
              <w:pStyle w:val="FieldText"/>
            </w:pPr>
            <w:r w:rsidRPr="00831A36">
              <w:t>Max frequency</w:t>
            </w:r>
            <w:r w:rsidRPr="00F42C49">
              <w:rPr>
                <w:sz w:val="20"/>
                <w:szCs w:val="20"/>
              </w:rPr>
              <w:t xml:space="preserve">: </w:t>
            </w:r>
            <w:r w:rsidR="00F42C49" w:rsidRPr="002476CB">
              <w:rPr>
                <w:b/>
                <w:bCs/>
                <w:sz w:val="20"/>
                <w:szCs w:val="20"/>
              </w:rPr>
              <w:t>1 Hourly PRN</w:t>
            </w:r>
          </w:p>
        </w:tc>
        <w:tc>
          <w:tcPr>
            <w:tcW w:w="374" w:type="pct"/>
            <w:vMerge w:val="restart"/>
            <w:vAlign w:val="center"/>
          </w:tcPr>
          <w:p w14:paraId="370AF7F9" w14:textId="77777777" w:rsidR="0016277C" w:rsidRPr="00831A36" w:rsidRDefault="0016277C" w:rsidP="008C7C51">
            <w:pPr>
              <w:pStyle w:val="FieldText"/>
              <w:jc w:val="center"/>
            </w:pPr>
            <w:proofErr w:type="spellStart"/>
            <w:r w:rsidRPr="00831A36">
              <w:t>Subcut</w:t>
            </w:r>
            <w:proofErr w:type="spellEnd"/>
          </w:p>
          <w:p w14:paraId="3AD7E3E0" w14:textId="575A3D07" w:rsidR="0016277C" w:rsidRPr="00831A36" w:rsidRDefault="004E2402" w:rsidP="008C7C51">
            <w:pPr>
              <w:pStyle w:val="FieldText"/>
              <w:jc w:val="center"/>
            </w:pPr>
            <w:sdt>
              <w:sdtPr>
                <w:rPr>
                  <w:sz w:val="22"/>
                  <w:szCs w:val="22"/>
                </w:rPr>
                <w:id w:val="-153271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7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354" w:type="pct"/>
            <w:gridSpan w:val="2"/>
            <w:vMerge w:val="restart"/>
            <w:vAlign w:val="center"/>
          </w:tcPr>
          <w:p w14:paraId="074DC8BE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Dose:</w:t>
            </w:r>
          </w:p>
        </w:tc>
        <w:tc>
          <w:tcPr>
            <w:tcW w:w="232" w:type="pct"/>
            <w:vMerge w:val="restart"/>
            <w:vAlign w:val="center"/>
          </w:tcPr>
          <w:p w14:paraId="4E1AD59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7682223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796819B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vAlign w:val="center"/>
          </w:tcPr>
          <w:p w14:paraId="29B0152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6327E9C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0D417AFA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34" w:type="pct"/>
            <w:vMerge w:val="restart"/>
            <w:vAlign w:val="center"/>
          </w:tcPr>
          <w:p w14:paraId="241774F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 w:val="restart"/>
            <w:tcBorders>
              <w:right w:val="single" w:sz="18" w:space="0" w:color="auto"/>
            </w:tcBorders>
            <w:vAlign w:val="center"/>
          </w:tcPr>
          <w:p w14:paraId="32EE8DF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6E8D7CA8" w14:textId="77777777" w:rsidTr="00B75976">
        <w:trPr>
          <w:cantSplit/>
        </w:trPr>
        <w:tc>
          <w:tcPr>
            <w:tcW w:w="123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B5537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070EA95" w14:textId="0FCD5C3C" w:rsidR="0016277C" w:rsidRPr="00831A36" w:rsidDel="00953AB4" w:rsidRDefault="0016277C" w:rsidP="008F2FF7">
            <w:pPr>
              <w:pStyle w:val="FieldText"/>
            </w:pPr>
            <w:r w:rsidRPr="00831A36">
              <w:t xml:space="preserve">Max 24hr dose: </w:t>
            </w:r>
            <w:r w:rsidR="00F42C49" w:rsidRPr="002476CB">
              <w:rPr>
                <w:b/>
                <w:bCs/>
                <w:sz w:val="20"/>
                <w:szCs w:val="20"/>
              </w:rPr>
              <w:t>5mg</w:t>
            </w:r>
          </w:p>
        </w:tc>
        <w:tc>
          <w:tcPr>
            <w:tcW w:w="374" w:type="pct"/>
            <w:vMerge/>
            <w:vAlign w:val="center"/>
          </w:tcPr>
          <w:p w14:paraId="16E43A89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54" w:type="pct"/>
            <w:gridSpan w:val="2"/>
            <w:vMerge/>
            <w:vAlign w:val="center"/>
          </w:tcPr>
          <w:p w14:paraId="4CA65C88" w14:textId="77777777" w:rsidR="0016277C" w:rsidRPr="00831A36" w:rsidRDefault="0016277C" w:rsidP="008C7C51">
            <w:pPr>
              <w:pStyle w:val="FieldText"/>
              <w:jc w:val="right"/>
            </w:pPr>
          </w:p>
        </w:tc>
        <w:tc>
          <w:tcPr>
            <w:tcW w:w="232" w:type="pct"/>
            <w:vMerge/>
            <w:vAlign w:val="center"/>
          </w:tcPr>
          <w:p w14:paraId="2538A12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088C180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0182DF3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vAlign w:val="center"/>
          </w:tcPr>
          <w:p w14:paraId="14B9576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/>
            <w:vAlign w:val="center"/>
          </w:tcPr>
          <w:p w14:paraId="255B0D3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3117EE6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7E21FD08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right w:val="single" w:sz="18" w:space="0" w:color="auto"/>
            </w:tcBorders>
            <w:vAlign w:val="center"/>
          </w:tcPr>
          <w:p w14:paraId="78F51E0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2B2FA49E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F426F3" w14:textId="38DC6D16" w:rsidR="0016277C" w:rsidRDefault="0016277C" w:rsidP="008C7C51">
            <w:pPr>
              <w:pStyle w:val="FieldText"/>
            </w:pPr>
            <w:r w:rsidRPr="00831A36">
              <w:t xml:space="preserve">Prescriber sign, print &amp; date: </w:t>
            </w:r>
          </w:p>
          <w:p w14:paraId="7B51C87E" w14:textId="77777777" w:rsidR="00F42C49" w:rsidRPr="00831A36" w:rsidRDefault="00F42C49" w:rsidP="008C7C51">
            <w:pPr>
              <w:pStyle w:val="FieldText"/>
            </w:pPr>
          </w:p>
          <w:p w14:paraId="65872419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54" w:type="pct"/>
            <w:gridSpan w:val="2"/>
            <w:tcBorders>
              <w:bottom w:val="single" w:sz="18" w:space="0" w:color="auto"/>
            </w:tcBorders>
            <w:vAlign w:val="center"/>
          </w:tcPr>
          <w:p w14:paraId="0C80BB89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Sign:</w:t>
            </w: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14:paraId="41A7323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463D36D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356E13C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18" w:space="0" w:color="auto"/>
            </w:tcBorders>
            <w:vAlign w:val="center"/>
          </w:tcPr>
          <w:p w14:paraId="5AF87C5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09C6524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184E096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04CBE8C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ADAF6D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44B228A2" w14:textId="77777777" w:rsidTr="00B75976">
        <w:trPr>
          <w:cantSplit/>
        </w:trPr>
        <w:tc>
          <w:tcPr>
            <w:tcW w:w="2301" w:type="pct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CB07D4" w14:textId="77777777" w:rsidR="0016277C" w:rsidRPr="00831A36" w:rsidRDefault="0016277C" w:rsidP="008C7C51">
            <w:pPr>
              <w:pStyle w:val="Heading3"/>
            </w:pPr>
            <w:r w:rsidRPr="00831A36">
              <w:t>Agitation / Distress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</w:tcBorders>
            <w:vAlign w:val="center"/>
          </w:tcPr>
          <w:p w14:paraId="50F84654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Date:</w:t>
            </w:r>
          </w:p>
        </w:tc>
        <w:tc>
          <w:tcPr>
            <w:tcW w:w="232" w:type="pct"/>
            <w:tcBorders>
              <w:top w:val="single" w:sz="18" w:space="0" w:color="auto"/>
            </w:tcBorders>
            <w:vAlign w:val="center"/>
          </w:tcPr>
          <w:p w14:paraId="5FAED71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517E474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748131E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single" w:sz="18" w:space="0" w:color="auto"/>
            </w:tcBorders>
            <w:vAlign w:val="center"/>
          </w:tcPr>
          <w:p w14:paraId="1B6547B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18" w:space="0" w:color="auto"/>
            </w:tcBorders>
            <w:vAlign w:val="center"/>
          </w:tcPr>
          <w:p w14:paraId="177CD94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2BA8293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6D414A0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C24A87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34D1F13C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DB7FB" w14:textId="227126B0" w:rsidR="0016277C" w:rsidRPr="00831A36" w:rsidRDefault="0016277C" w:rsidP="008F2FF7">
            <w:pPr>
              <w:pStyle w:val="FieldText"/>
            </w:pPr>
            <w:r w:rsidRPr="002476CB">
              <w:rPr>
                <w:sz w:val="20"/>
                <w:szCs w:val="20"/>
              </w:rPr>
              <w:t>Medication:</w:t>
            </w:r>
            <w:r w:rsidRPr="00831A36">
              <w:t xml:space="preserve"> </w:t>
            </w:r>
            <w:r w:rsidR="00F42C49" w:rsidRPr="002476CB">
              <w:rPr>
                <w:b/>
                <w:bCs/>
                <w:sz w:val="20"/>
                <w:szCs w:val="20"/>
              </w:rPr>
              <w:t>Midazolam</w:t>
            </w:r>
          </w:p>
        </w:tc>
        <w:tc>
          <w:tcPr>
            <w:tcW w:w="354" w:type="pct"/>
            <w:gridSpan w:val="2"/>
            <w:vAlign w:val="center"/>
          </w:tcPr>
          <w:p w14:paraId="4C17C597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Time:</w:t>
            </w:r>
          </w:p>
        </w:tc>
        <w:tc>
          <w:tcPr>
            <w:tcW w:w="232" w:type="pct"/>
            <w:vAlign w:val="center"/>
          </w:tcPr>
          <w:p w14:paraId="47040E8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01AECF6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2A5855C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19DF6A38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2AFAB64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6F302DD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265A8B3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vAlign w:val="center"/>
          </w:tcPr>
          <w:p w14:paraId="7A9B59D3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2FADAD15" w14:textId="77777777" w:rsidTr="00B75976">
        <w:trPr>
          <w:cantSplit/>
        </w:trPr>
        <w:tc>
          <w:tcPr>
            <w:tcW w:w="123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204EC1" w14:textId="59140D01" w:rsidR="0016277C" w:rsidRPr="00831A36" w:rsidRDefault="0016277C" w:rsidP="008F2FF7">
            <w:pPr>
              <w:pStyle w:val="FieldText"/>
            </w:pPr>
            <w:r w:rsidRPr="002476CB">
              <w:rPr>
                <w:sz w:val="20"/>
                <w:szCs w:val="20"/>
              </w:rPr>
              <w:t>Dose range:</w:t>
            </w:r>
            <w:r w:rsidRPr="00831A36">
              <w:t xml:space="preserve"> </w:t>
            </w:r>
            <w:r w:rsidR="00F42C49" w:rsidRPr="002476CB">
              <w:rPr>
                <w:b/>
                <w:bCs/>
                <w:sz w:val="20"/>
                <w:szCs w:val="20"/>
              </w:rPr>
              <w:t>2.5mg to 5mg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7A38A6" w14:textId="17D5BAD1" w:rsidR="0016277C" w:rsidRPr="00831A36" w:rsidRDefault="0016277C" w:rsidP="008F2FF7">
            <w:pPr>
              <w:pStyle w:val="FieldText"/>
            </w:pPr>
            <w:r w:rsidRPr="00831A36">
              <w:t xml:space="preserve">Max frequency: </w:t>
            </w:r>
            <w:r w:rsidR="00F42C49" w:rsidRPr="002476CB">
              <w:rPr>
                <w:b/>
                <w:bCs/>
                <w:sz w:val="20"/>
                <w:szCs w:val="20"/>
              </w:rPr>
              <w:t>1 Hourly PRN</w:t>
            </w:r>
          </w:p>
        </w:tc>
        <w:tc>
          <w:tcPr>
            <w:tcW w:w="374" w:type="pct"/>
            <w:vMerge w:val="restart"/>
            <w:vAlign w:val="center"/>
          </w:tcPr>
          <w:p w14:paraId="32DC1FEF" w14:textId="77777777" w:rsidR="0016277C" w:rsidRPr="00831A36" w:rsidRDefault="0016277C" w:rsidP="008C7C51">
            <w:pPr>
              <w:pStyle w:val="FieldText"/>
              <w:jc w:val="center"/>
            </w:pPr>
            <w:proofErr w:type="spellStart"/>
            <w:r w:rsidRPr="00831A36">
              <w:t>Subcut</w:t>
            </w:r>
            <w:proofErr w:type="spellEnd"/>
          </w:p>
          <w:p w14:paraId="41C1CF64" w14:textId="5193C31E" w:rsidR="0016277C" w:rsidRPr="00831A36" w:rsidRDefault="004E2402" w:rsidP="008C7C51">
            <w:pPr>
              <w:pStyle w:val="FieldText"/>
              <w:jc w:val="center"/>
            </w:pPr>
            <w:sdt>
              <w:sdtPr>
                <w:rPr>
                  <w:sz w:val="22"/>
                  <w:szCs w:val="22"/>
                </w:rPr>
                <w:id w:val="543019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4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354" w:type="pct"/>
            <w:gridSpan w:val="2"/>
            <w:vMerge w:val="restart"/>
            <w:vAlign w:val="center"/>
          </w:tcPr>
          <w:p w14:paraId="433E18AD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Dose:</w:t>
            </w:r>
          </w:p>
        </w:tc>
        <w:tc>
          <w:tcPr>
            <w:tcW w:w="232" w:type="pct"/>
            <w:vMerge w:val="restart"/>
            <w:vAlign w:val="center"/>
          </w:tcPr>
          <w:p w14:paraId="40458D8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47531E0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5AB2DB6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vAlign w:val="center"/>
          </w:tcPr>
          <w:p w14:paraId="1A983D3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5D701F72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31733D6B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34" w:type="pct"/>
            <w:vMerge w:val="restart"/>
            <w:vAlign w:val="center"/>
          </w:tcPr>
          <w:p w14:paraId="2D08060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 w:val="restart"/>
            <w:tcBorders>
              <w:right w:val="single" w:sz="18" w:space="0" w:color="auto"/>
            </w:tcBorders>
            <w:vAlign w:val="center"/>
          </w:tcPr>
          <w:p w14:paraId="27DBA09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51EEF547" w14:textId="77777777" w:rsidTr="00B75976">
        <w:trPr>
          <w:cantSplit/>
        </w:trPr>
        <w:tc>
          <w:tcPr>
            <w:tcW w:w="123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5D6BF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A9C283E" w14:textId="0A8B2699" w:rsidR="0016277C" w:rsidRPr="00831A36" w:rsidDel="00953AB4" w:rsidRDefault="0016277C" w:rsidP="008F2FF7">
            <w:pPr>
              <w:pStyle w:val="FieldText"/>
            </w:pPr>
            <w:r w:rsidRPr="00831A36">
              <w:t xml:space="preserve">Max 24hr dose: </w:t>
            </w:r>
            <w:r w:rsidR="00F42C49" w:rsidRPr="002476CB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74" w:type="pct"/>
            <w:vMerge/>
            <w:vAlign w:val="center"/>
          </w:tcPr>
          <w:p w14:paraId="23C0979C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54" w:type="pct"/>
            <w:gridSpan w:val="2"/>
            <w:vMerge/>
            <w:vAlign w:val="center"/>
          </w:tcPr>
          <w:p w14:paraId="2E850148" w14:textId="77777777" w:rsidR="0016277C" w:rsidRPr="00831A36" w:rsidRDefault="0016277C" w:rsidP="008C7C51">
            <w:pPr>
              <w:pStyle w:val="FieldText"/>
              <w:jc w:val="right"/>
            </w:pPr>
          </w:p>
        </w:tc>
        <w:tc>
          <w:tcPr>
            <w:tcW w:w="232" w:type="pct"/>
            <w:vMerge/>
            <w:vAlign w:val="center"/>
          </w:tcPr>
          <w:p w14:paraId="3F8EF72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6AAD793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1C11686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vAlign w:val="center"/>
          </w:tcPr>
          <w:p w14:paraId="62DF6E0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/>
            <w:vAlign w:val="center"/>
          </w:tcPr>
          <w:p w14:paraId="308C828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1978E85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4E75FCE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right w:val="single" w:sz="18" w:space="0" w:color="auto"/>
            </w:tcBorders>
            <w:vAlign w:val="center"/>
          </w:tcPr>
          <w:p w14:paraId="1F74766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2349D75C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496E8" w14:textId="58C81354" w:rsidR="0016277C" w:rsidRDefault="0016277C" w:rsidP="008C7C51">
            <w:pPr>
              <w:pStyle w:val="FieldText"/>
            </w:pPr>
            <w:r w:rsidRPr="00831A36">
              <w:t xml:space="preserve">Prescriber sign, print &amp; date: </w:t>
            </w:r>
          </w:p>
          <w:p w14:paraId="0E9A6658" w14:textId="77777777" w:rsidR="00F42C49" w:rsidRPr="00831A36" w:rsidRDefault="00F42C49" w:rsidP="008C7C51">
            <w:pPr>
              <w:pStyle w:val="FieldText"/>
            </w:pPr>
          </w:p>
          <w:p w14:paraId="7D5E349E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54" w:type="pct"/>
            <w:gridSpan w:val="2"/>
            <w:tcBorders>
              <w:bottom w:val="single" w:sz="18" w:space="0" w:color="auto"/>
            </w:tcBorders>
            <w:vAlign w:val="center"/>
          </w:tcPr>
          <w:p w14:paraId="221598A5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Sign:</w:t>
            </w: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14:paraId="318DC68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27065262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3893408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18" w:space="0" w:color="auto"/>
            </w:tcBorders>
            <w:vAlign w:val="center"/>
          </w:tcPr>
          <w:p w14:paraId="0420885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6F1A412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5D4231B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4F79E3F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2B5433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57C470D3" w14:textId="77777777" w:rsidTr="00B75976">
        <w:trPr>
          <w:cantSplit/>
        </w:trPr>
        <w:tc>
          <w:tcPr>
            <w:tcW w:w="2301" w:type="pct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D7AC0D" w14:textId="77777777" w:rsidR="0016277C" w:rsidRPr="00831A36" w:rsidRDefault="0016277C" w:rsidP="008C7C51">
            <w:pPr>
              <w:pStyle w:val="Heading3"/>
            </w:pPr>
            <w:r w:rsidRPr="00831A36">
              <w:t>Respiratory tract secretions</w:t>
            </w:r>
          </w:p>
        </w:tc>
        <w:tc>
          <w:tcPr>
            <w:tcW w:w="354" w:type="pct"/>
            <w:gridSpan w:val="2"/>
            <w:tcBorders>
              <w:top w:val="single" w:sz="18" w:space="0" w:color="auto"/>
            </w:tcBorders>
            <w:vAlign w:val="center"/>
          </w:tcPr>
          <w:p w14:paraId="06F06171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Date:</w:t>
            </w:r>
          </w:p>
        </w:tc>
        <w:tc>
          <w:tcPr>
            <w:tcW w:w="232" w:type="pct"/>
            <w:tcBorders>
              <w:top w:val="single" w:sz="18" w:space="0" w:color="auto"/>
            </w:tcBorders>
            <w:vAlign w:val="center"/>
          </w:tcPr>
          <w:p w14:paraId="4ED6E30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24D129A3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18" w:space="0" w:color="auto"/>
            </w:tcBorders>
            <w:vAlign w:val="center"/>
          </w:tcPr>
          <w:p w14:paraId="073729B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single" w:sz="18" w:space="0" w:color="auto"/>
            </w:tcBorders>
            <w:vAlign w:val="center"/>
          </w:tcPr>
          <w:p w14:paraId="6A48CAC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top w:val="single" w:sz="18" w:space="0" w:color="auto"/>
            </w:tcBorders>
            <w:vAlign w:val="center"/>
          </w:tcPr>
          <w:p w14:paraId="0597A742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25F8519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  <w:vAlign w:val="center"/>
          </w:tcPr>
          <w:p w14:paraId="425ED3B0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EBEBDE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404ACF00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92BF1" w14:textId="7F7582F1" w:rsidR="0016277C" w:rsidRPr="002476CB" w:rsidRDefault="0016277C" w:rsidP="008F2FF7">
            <w:pPr>
              <w:pStyle w:val="FieldText"/>
              <w:rPr>
                <w:sz w:val="20"/>
                <w:szCs w:val="20"/>
              </w:rPr>
            </w:pPr>
            <w:r w:rsidRPr="002476CB">
              <w:rPr>
                <w:sz w:val="20"/>
                <w:szCs w:val="20"/>
              </w:rPr>
              <w:t xml:space="preserve">Medication: </w:t>
            </w:r>
            <w:r w:rsidR="00F42C49" w:rsidRPr="002476CB">
              <w:rPr>
                <w:b/>
                <w:bCs/>
                <w:sz w:val="20"/>
                <w:szCs w:val="20"/>
              </w:rPr>
              <w:t>Hyoscine Butyl Bromide</w:t>
            </w:r>
            <w:r w:rsidR="00B75976" w:rsidRPr="002476CB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75976" w:rsidRPr="002476CB">
              <w:rPr>
                <w:b/>
                <w:bCs/>
                <w:sz w:val="20"/>
                <w:szCs w:val="20"/>
              </w:rPr>
              <w:t>B</w:t>
            </w:r>
            <w:r w:rsidR="002476CB">
              <w:rPr>
                <w:b/>
                <w:bCs/>
                <w:sz w:val="20"/>
                <w:szCs w:val="20"/>
              </w:rPr>
              <w:t>uscopan</w:t>
            </w:r>
            <w:proofErr w:type="spellEnd"/>
            <w:r w:rsidR="00B75976" w:rsidRPr="002476C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4" w:type="pct"/>
            <w:gridSpan w:val="2"/>
            <w:vAlign w:val="center"/>
          </w:tcPr>
          <w:p w14:paraId="14877580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Time:</w:t>
            </w:r>
          </w:p>
        </w:tc>
        <w:tc>
          <w:tcPr>
            <w:tcW w:w="232" w:type="pct"/>
            <w:vAlign w:val="center"/>
          </w:tcPr>
          <w:p w14:paraId="2BB364C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1C2DDF6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Align w:val="center"/>
          </w:tcPr>
          <w:p w14:paraId="26DFC28A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Align w:val="center"/>
          </w:tcPr>
          <w:p w14:paraId="7136FF5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Align w:val="center"/>
          </w:tcPr>
          <w:p w14:paraId="65EEE3A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18A07448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Align w:val="center"/>
          </w:tcPr>
          <w:p w14:paraId="5E99B63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vAlign w:val="center"/>
          </w:tcPr>
          <w:p w14:paraId="49F111F5" w14:textId="77777777" w:rsidR="0016277C" w:rsidRPr="00831A36" w:rsidRDefault="0016277C" w:rsidP="008C7C51">
            <w:pPr>
              <w:pStyle w:val="FieldText"/>
            </w:pPr>
          </w:p>
        </w:tc>
      </w:tr>
      <w:tr w:rsidR="0016277C" w:rsidRPr="00831A36" w14:paraId="08C189B7" w14:textId="77777777" w:rsidTr="00B75976">
        <w:trPr>
          <w:cantSplit/>
        </w:trPr>
        <w:tc>
          <w:tcPr>
            <w:tcW w:w="1235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F41B87" w14:textId="2DCA27B2" w:rsidR="0016277C" w:rsidRPr="002476CB" w:rsidRDefault="0016277C" w:rsidP="008F2FF7">
            <w:pPr>
              <w:pStyle w:val="FieldText"/>
              <w:rPr>
                <w:sz w:val="20"/>
                <w:szCs w:val="20"/>
              </w:rPr>
            </w:pPr>
            <w:r w:rsidRPr="002476CB">
              <w:rPr>
                <w:sz w:val="20"/>
                <w:szCs w:val="20"/>
              </w:rPr>
              <w:t xml:space="preserve">Dose range: </w:t>
            </w:r>
            <w:r w:rsidR="00F42C49" w:rsidRPr="002476CB">
              <w:rPr>
                <w:b/>
                <w:bCs/>
                <w:sz w:val="20"/>
                <w:szCs w:val="20"/>
              </w:rPr>
              <w:t xml:space="preserve">20mg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FD0CC6D" w14:textId="67AC7B63" w:rsidR="0016277C" w:rsidRPr="00831A36" w:rsidRDefault="0016277C" w:rsidP="008F2FF7">
            <w:pPr>
              <w:pStyle w:val="FieldText"/>
            </w:pPr>
            <w:r w:rsidRPr="00831A36">
              <w:t xml:space="preserve">Max frequency: </w:t>
            </w:r>
            <w:r w:rsidR="00F42C49" w:rsidRPr="002476CB">
              <w:rPr>
                <w:b/>
                <w:bCs/>
                <w:sz w:val="20"/>
                <w:szCs w:val="20"/>
              </w:rPr>
              <w:t>1 Hourly PRN</w:t>
            </w:r>
          </w:p>
        </w:tc>
        <w:tc>
          <w:tcPr>
            <w:tcW w:w="374" w:type="pct"/>
            <w:vMerge w:val="restart"/>
            <w:vAlign w:val="center"/>
          </w:tcPr>
          <w:p w14:paraId="083F6F42" w14:textId="77777777" w:rsidR="0016277C" w:rsidRPr="00831A36" w:rsidRDefault="0016277C" w:rsidP="008C7C51">
            <w:pPr>
              <w:pStyle w:val="FieldText"/>
              <w:jc w:val="center"/>
            </w:pPr>
            <w:proofErr w:type="spellStart"/>
            <w:r w:rsidRPr="00831A36">
              <w:t>Subcut</w:t>
            </w:r>
            <w:proofErr w:type="spellEnd"/>
          </w:p>
          <w:p w14:paraId="049BDB9F" w14:textId="70536F35" w:rsidR="0016277C" w:rsidRPr="00831A36" w:rsidRDefault="004E2402" w:rsidP="008C7C51">
            <w:pPr>
              <w:pStyle w:val="FieldText"/>
              <w:jc w:val="center"/>
            </w:pPr>
            <w:sdt>
              <w:sdtPr>
                <w:rPr>
                  <w:sz w:val="22"/>
                  <w:szCs w:val="22"/>
                </w:rPr>
                <w:id w:val="-953713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4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354" w:type="pct"/>
            <w:gridSpan w:val="2"/>
            <w:vMerge w:val="restart"/>
            <w:vAlign w:val="center"/>
          </w:tcPr>
          <w:p w14:paraId="6A450F6B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Dose:</w:t>
            </w:r>
          </w:p>
        </w:tc>
        <w:tc>
          <w:tcPr>
            <w:tcW w:w="232" w:type="pct"/>
            <w:vMerge w:val="restart"/>
            <w:vAlign w:val="center"/>
          </w:tcPr>
          <w:p w14:paraId="766D5F9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5CF967B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 w:val="restart"/>
            <w:vAlign w:val="center"/>
          </w:tcPr>
          <w:p w14:paraId="670CD07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vAlign w:val="center"/>
          </w:tcPr>
          <w:p w14:paraId="71A732A9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364F62C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 w:val="restart"/>
            <w:vAlign w:val="center"/>
          </w:tcPr>
          <w:p w14:paraId="1E8D16A1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34" w:type="pct"/>
            <w:vMerge w:val="restart"/>
            <w:vAlign w:val="center"/>
          </w:tcPr>
          <w:p w14:paraId="25A9EA0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 w:val="restart"/>
            <w:tcBorders>
              <w:right w:val="single" w:sz="18" w:space="0" w:color="auto"/>
            </w:tcBorders>
            <w:vAlign w:val="center"/>
          </w:tcPr>
          <w:p w14:paraId="028378E5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03D7EAD0" w14:textId="77777777" w:rsidTr="00B75976">
        <w:trPr>
          <w:cantSplit/>
        </w:trPr>
        <w:tc>
          <w:tcPr>
            <w:tcW w:w="1235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CCDE85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65813ECA" w14:textId="09D7245D" w:rsidR="0016277C" w:rsidRPr="00831A36" w:rsidDel="00953AB4" w:rsidRDefault="0016277C" w:rsidP="008F2FF7">
            <w:pPr>
              <w:pStyle w:val="FieldText"/>
            </w:pPr>
            <w:r w:rsidRPr="00831A36">
              <w:t xml:space="preserve">Max 24hr dose: </w:t>
            </w:r>
            <w:r w:rsidR="00F42C49" w:rsidRPr="002476CB">
              <w:rPr>
                <w:b/>
                <w:bCs/>
                <w:sz w:val="20"/>
                <w:szCs w:val="20"/>
              </w:rPr>
              <w:t>120mg</w:t>
            </w:r>
            <w:r w:rsidR="00F42C49">
              <w:t xml:space="preserve"> </w:t>
            </w:r>
          </w:p>
        </w:tc>
        <w:tc>
          <w:tcPr>
            <w:tcW w:w="374" w:type="pct"/>
            <w:vMerge/>
            <w:vAlign w:val="center"/>
          </w:tcPr>
          <w:p w14:paraId="2A52BBF4" w14:textId="77777777" w:rsidR="0016277C" w:rsidRPr="00831A36" w:rsidRDefault="0016277C" w:rsidP="008C7C51">
            <w:pPr>
              <w:pStyle w:val="FieldText"/>
            </w:pPr>
          </w:p>
        </w:tc>
        <w:tc>
          <w:tcPr>
            <w:tcW w:w="354" w:type="pct"/>
            <w:gridSpan w:val="2"/>
            <w:vMerge/>
            <w:vAlign w:val="center"/>
          </w:tcPr>
          <w:p w14:paraId="43015A27" w14:textId="77777777" w:rsidR="0016277C" w:rsidRPr="00831A36" w:rsidRDefault="0016277C" w:rsidP="008C7C51">
            <w:pPr>
              <w:pStyle w:val="FieldText"/>
              <w:jc w:val="right"/>
            </w:pPr>
          </w:p>
        </w:tc>
        <w:tc>
          <w:tcPr>
            <w:tcW w:w="232" w:type="pct"/>
            <w:vMerge/>
            <w:vAlign w:val="center"/>
          </w:tcPr>
          <w:p w14:paraId="25EC7432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7B32567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vMerge/>
            <w:vAlign w:val="center"/>
          </w:tcPr>
          <w:p w14:paraId="552BE4D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vAlign w:val="center"/>
          </w:tcPr>
          <w:p w14:paraId="0FF66B8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vMerge/>
            <w:vAlign w:val="center"/>
          </w:tcPr>
          <w:p w14:paraId="7B8759E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1290E08B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vMerge/>
            <w:vAlign w:val="center"/>
          </w:tcPr>
          <w:p w14:paraId="5B02DE1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vMerge/>
            <w:tcBorders>
              <w:right w:val="single" w:sz="18" w:space="0" w:color="auto"/>
            </w:tcBorders>
            <w:vAlign w:val="center"/>
          </w:tcPr>
          <w:p w14:paraId="180E9E34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</w:tr>
      <w:tr w:rsidR="0016277C" w:rsidRPr="00831A36" w14:paraId="2CBBE464" w14:textId="77777777" w:rsidTr="00B75976">
        <w:trPr>
          <w:cantSplit/>
        </w:trPr>
        <w:tc>
          <w:tcPr>
            <w:tcW w:w="2301" w:type="pct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57F0B4" w14:textId="77777777" w:rsidR="0016277C" w:rsidRPr="00831A36" w:rsidRDefault="0016277C" w:rsidP="008C7C51">
            <w:pPr>
              <w:pStyle w:val="FieldText"/>
            </w:pPr>
            <w:r w:rsidRPr="00831A36">
              <w:t xml:space="preserve">Prescriber sign, print &amp; date: </w:t>
            </w:r>
          </w:p>
          <w:p w14:paraId="25183ABE" w14:textId="77777777" w:rsidR="0016277C" w:rsidRDefault="0016277C" w:rsidP="008C7C51">
            <w:pPr>
              <w:pStyle w:val="FieldText"/>
            </w:pPr>
          </w:p>
          <w:p w14:paraId="01B9D348" w14:textId="4BDE2AAE" w:rsidR="00F42C49" w:rsidRPr="00831A36" w:rsidRDefault="00F42C49" w:rsidP="008C7C51">
            <w:pPr>
              <w:pStyle w:val="FieldText"/>
            </w:pPr>
          </w:p>
        </w:tc>
        <w:tc>
          <w:tcPr>
            <w:tcW w:w="354" w:type="pct"/>
            <w:gridSpan w:val="2"/>
            <w:tcBorders>
              <w:bottom w:val="single" w:sz="18" w:space="0" w:color="auto"/>
            </w:tcBorders>
            <w:vAlign w:val="center"/>
          </w:tcPr>
          <w:p w14:paraId="50EB12E0" w14:textId="77777777" w:rsidR="0016277C" w:rsidRPr="00831A36" w:rsidRDefault="0016277C" w:rsidP="008C7C51">
            <w:pPr>
              <w:pStyle w:val="FieldText"/>
              <w:jc w:val="right"/>
            </w:pPr>
            <w:r w:rsidRPr="00831A36">
              <w:t>Sign:</w:t>
            </w: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14:paraId="653FEB2D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602DF8FC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14:paraId="5EB5BB01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18" w:space="0" w:color="auto"/>
            </w:tcBorders>
            <w:vAlign w:val="center"/>
          </w:tcPr>
          <w:p w14:paraId="7CD3FEEF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6BE81467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41639DBE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14:paraId="25A75246" w14:textId="77777777" w:rsidR="0016277C" w:rsidRPr="00831A36" w:rsidRDefault="0016277C" w:rsidP="008C7C51">
            <w:pPr>
              <w:pStyle w:val="FieldText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0C0F83" w14:textId="77777777" w:rsidR="0016277C" w:rsidRPr="00831A36" w:rsidRDefault="0016277C" w:rsidP="008C7C51">
            <w:pPr>
              <w:pStyle w:val="FieldText"/>
            </w:pPr>
          </w:p>
        </w:tc>
      </w:tr>
    </w:tbl>
    <w:p w14:paraId="6557CD4C" w14:textId="77CBDC6D" w:rsidR="0016277C" w:rsidRDefault="0016277C" w:rsidP="002476CB">
      <w:pPr>
        <w:rPr>
          <w:rFonts w:cs="Arial"/>
          <w:szCs w:val="22"/>
        </w:rPr>
      </w:pPr>
    </w:p>
    <w:p w14:paraId="62D447A4" w14:textId="09890879" w:rsidR="002476CB" w:rsidRPr="002476CB" w:rsidRDefault="002476CB" w:rsidP="002476CB">
      <w:pPr>
        <w:jc w:val="center"/>
        <w:rPr>
          <w:rFonts w:cs="Arial"/>
          <w:b/>
          <w:bCs/>
          <w:szCs w:val="22"/>
        </w:rPr>
      </w:pPr>
      <w:r w:rsidRPr="002476CB">
        <w:rPr>
          <w:rFonts w:cs="Arial"/>
          <w:b/>
          <w:bCs/>
          <w:szCs w:val="22"/>
        </w:rPr>
        <w:t>PALLIATIVE CARE ADVICE CAN BE OBTAINED 24/7 BY CALLING 0207 787 1062</w:t>
      </w:r>
    </w:p>
    <w:sectPr w:rsidR="002476CB" w:rsidRPr="002476CB" w:rsidSect="0016277C">
      <w:headerReference w:type="default" r:id="rId9"/>
      <w:footerReference w:type="default" r:id="rId10"/>
      <w:type w:val="continuous"/>
      <w:pgSz w:w="11909" w:h="16834" w:code="9"/>
      <w:pgMar w:top="1092" w:right="720" w:bottom="851" w:left="720" w:header="284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DA9E" w14:textId="77777777" w:rsidR="0016277C" w:rsidRDefault="0016277C" w:rsidP="00853BA8">
      <w:r>
        <w:separator/>
      </w:r>
    </w:p>
  </w:endnote>
  <w:endnote w:type="continuationSeparator" w:id="0">
    <w:p w14:paraId="3D429BB8" w14:textId="77777777" w:rsidR="0016277C" w:rsidRDefault="0016277C" w:rsidP="0085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7AD1" w14:textId="77777777" w:rsidR="003E44B8" w:rsidRPr="00F12BEB" w:rsidRDefault="003E44B8" w:rsidP="00F12BEB">
    <w:pPr>
      <w:pStyle w:val="Footer"/>
    </w:pPr>
    <w:r w:rsidRPr="00AB42E2">
      <w:rPr>
        <w:rFonts w:cs="Arial"/>
      </w:rPr>
      <w:t xml:space="preserve">Page </w:t>
    </w:r>
    <w:r w:rsidRPr="00AB42E2">
      <w:rPr>
        <w:rFonts w:cs="Arial"/>
      </w:rPr>
      <w:fldChar w:fldCharType="begin"/>
    </w:r>
    <w:r w:rsidRPr="00AB42E2">
      <w:rPr>
        <w:rFonts w:cs="Arial"/>
      </w:rPr>
      <w:instrText xml:space="preserve"> PAGE   \* MERGEFORMAT </w:instrText>
    </w:r>
    <w:r w:rsidRPr="00AB42E2">
      <w:rPr>
        <w:rFonts w:cs="Arial"/>
      </w:rPr>
      <w:fldChar w:fldCharType="separate"/>
    </w:r>
    <w:r w:rsidR="00C414AD">
      <w:rPr>
        <w:rFonts w:cs="Arial"/>
        <w:noProof/>
      </w:rPr>
      <w:t>6</w:t>
    </w:r>
    <w:r w:rsidRPr="00AB42E2">
      <w:rPr>
        <w:rFonts w:cs="Arial"/>
      </w:rPr>
      <w:fldChar w:fldCharType="end"/>
    </w:r>
    <w:r w:rsidRPr="00AB42E2">
      <w:rPr>
        <w:rFonts w:cs="Arial"/>
      </w:rPr>
      <w:t xml:space="preserve"> of </w:t>
    </w:r>
    <w:r w:rsidRPr="00AB42E2">
      <w:rPr>
        <w:rFonts w:cs="Arial"/>
      </w:rPr>
      <w:fldChar w:fldCharType="begin"/>
    </w:r>
    <w:r w:rsidRPr="00AB42E2">
      <w:rPr>
        <w:rFonts w:cs="Arial"/>
      </w:rPr>
      <w:instrText xml:space="preserve"> NUMPAGES   \* MERGEFORMAT </w:instrText>
    </w:r>
    <w:r w:rsidRPr="00AB42E2">
      <w:rPr>
        <w:rFonts w:cs="Arial"/>
      </w:rPr>
      <w:fldChar w:fldCharType="separate"/>
    </w:r>
    <w:r w:rsidR="00C414AD">
      <w:rPr>
        <w:rFonts w:cs="Arial"/>
        <w:noProof/>
      </w:rPr>
      <w:t>6</w:t>
    </w:r>
    <w:r w:rsidRPr="00AB42E2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62E0" w14:textId="77777777" w:rsidR="0016277C" w:rsidRDefault="0016277C" w:rsidP="00853BA8">
      <w:r>
        <w:separator/>
      </w:r>
    </w:p>
  </w:footnote>
  <w:footnote w:type="continuationSeparator" w:id="0">
    <w:p w14:paraId="1C7EACD0" w14:textId="77777777" w:rsidR="0016277C" w:rsidRDefault="0016277C" w:rsidP="0085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C5F9" w14:textId="1EBB42BF" w:rsidR="002476CB" w:rsidRPr="002476CB" w:rsidRDefault="002476CB" w:rsidP="002476CB">
    <w:pPr>
      <w:pStyle w:val="Heading2"/>
    </w:pPr>
    <w:r w:rsidRPr="002476CB">
      <w:t xml:space="preserve">THIS CHART HAS BEEN DEVELOPED FOR USE DURING THE COVID-19 PANDEMIC TO MANAGE IMMEDIATE SYMPTOM CONTROL NEEDS WHEN A PATIENT IS THOUGHT TO BE IMMINENTLY DYING.  </w:t>
    </w:r>
  </w:p>
  <w:p w14:paraId="3ED4832F" w14:textId="2B3EAE8E" w:rsidR="002476CB" w:rsidRPr="002476CB" w:rsidRDefault="002476CB" w:rsidP="002476CB">
    <w:pPr>
      <w:pStyle w:val="Header"/>
      <w:rPr>
        <w:b/>
      </w:rPr>
    </w:pPr>
    <w:r w:rsidRPr="002476CB">
      <w:rPr>
        <w:b/>
      </w:rPr>
      <w:t>IT DOES NOT ACCOUNT FOR THE INDIVIDUAL PATIENT’S MEDICAL CONDITIONS OR CONTRAINDICATIONS</w:t>
    </w:r>
  </w:p>
  <w:p w14:paraId="27A3FDAC" w14:textId="77777777" w:rsidR="003E44B8" w:rsidRDefault="003E44B8" w:rsidP="003D0F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7AFEC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A1109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EFE1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24706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DD28D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2E56F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4A98F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D0AF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688AE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A8EA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67BAA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1406EF3"/>
    <w:multiLevelType w:val="hybridMultilevel"/>
    <w:tmpl w:val="7216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6B820E3"/>
    <w:multiLevelType w:val="hybridMultilevel"/>
    <w:tmpl w:val="AC4E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7DE17B6"/>
    <w:multiLevelType w:val="hybridMultilevel"/>
    <w:tmpl w:val="691E1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397565D"/>
    <w:multiLevelType w:val="hybridMultilevel"/>
    <w:tmpl w:val="0C8A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49130BE"/>
    <w:multiLevelType w:val="hybridMultilevel"/>
    <w:tmpl w:val="A9721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5AEB2FD9"/>
    <w:multiLevelType w:val="hybridMultilevel"/>
    <w:tmpl w:val="AE4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B6575AB"/>
    <w:multiLevelType w:val="hybridMultilevel"/>
    <w:tmpl w:val="FCC23E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697A3D5B"/>
    <w:multiLevelType w:val="hybridMultilevel"/>
    <w:tmpl w:val="22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A8"/>
    <w:rsid w:val="00023B67"/>
    <w:rsid w:val="00150F47"/>
    <w:rsid w:val="0016277C"/>
    <w:rsid w:val="00183012"/>
    <w:rsid w:val="00192F87"/>
    <w:rsid w:val="001A232B"/>
    <w:rsid w:val="001E0747"/>
    <w:rsid w:val="00236E8F"/>
    <w:rsid w:val="00241607"/>
    <w:rsid w:val="002476CB"/>
    <w:rsid w:val="00272545"/>
    <w:rsid w:val="00337FA8"/>
    <w:rsid w:val="003D0F0B"/>
    <w:rsid w:val="003E44B8"/>
    <w:rsid w:val="003F7C13"/>
    <w:rsid w:val="00436DD6"/>
    <w:rsid w:val="004A50A0"/>
    <w:rsid w:val="004E2402"/>
    <w:rsid w:val="005674A7"/>
    <w:rsid w:val="0059188E"/>
    <w:rsid w:val="00614390"/>
    <w:rsid w:val="00620B41"/>
    <w:rsid w:val="00660218"/>
    <w:rsid w:val="006C5843"/>
    <w:rsid w:val="006E1D70"/>
    <w:rsid w:val="00730A2D"/>
    <w:rsid w:val="00732691"/>
    <w:rsid w:val="00755B13"/>
    <w:rsid w:val="00756697"/>
    <w:rsid w:val="007A720C"/>
    <w:rsid w:val="007C0796"/>
    <w:rsid w:val="007E73DA"/>
    <w:rsid w:val="008257B7"/>
    <w:rsid w:val="00831A36"/>
    <w:rsid w:val="008464D6"/>
    <w:rsid w:val="00851AF2"/>
    <w:rsid w:val="00853BA8"/>
    <w:rsid w:val="00874464"/>
    <w:rsid w:val="008C7C51"/>
    <w:rsid w:val="008F2FF7"/>
    <w:rsid w:val="00982141"/>
    <w:rsid w:val="009E1071"/>
    <w:rsid w:val="00A60760"/>
    <w:rsid w:val="00AB42E2"/>
    <w:rsid w:val="00AE18FD"/>
    <w:rsid w:val="00AF4FCF"/>
    <w:rsid w:val="00B36B7C"/>
    <w:rsid w:val="00B75976"/>
    <w:rsid w:val="00B84689"/>
    <w:rsid w:val="00BB2A37"/>
    <w:rsid w:val="00BC0C1A"/>
    <w:rsid w:val="00C0012F"/>
    <w:rsid w:val="00C03F72"/>
    <w:rsid w:val="00C23D1E"/>
    <w:rsid w:val="00C414AD"/>
    <w:rsid w:val="00D2080F"/>
    <w:rsid w:val="00DA3EE1"/>
    <w:rsid w:val="00DD15AA"/>
    <w:rsid w:val="00DE7286"/>
    <w:rsid w:val="00E31441"/>
    <w:rsid w:val="00E44DEB"/>
    <w:rsid w:val="00E61776"/>
    <w:rsid w:val="00E944B4"/>
    <w:rsid w:val="00EB1DB4"/>
    <w:rsid w:val="00F1155E"/>
    <w:rsid w:val="00F12BEB"/>
    <w:rsid w:val="00F22195"/>
    <w:rsid w:val="00F42C49"/>
    <w:rsid w:val="00F602E6"/>
    <w:rsid w:val="00FC6033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819E3B"/>
  <w15:docId w15:val="{544A06F5-7892-4807-AE2A-ED7D391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77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36B7C"/>
    <w:pPr>
      <w:spacing w:before="120" w:after="120"/>
      <w:jc w:val="center"/>
      <w:outlineLvl w:val="0"/>
    </w:pPr>
    <w:rPr>
      <w:rFonts w:cs="Arial"/>
      <w:b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36B7C"/>
    <w:pPr>
      <w:spacing w:before="120" w:after="120"/>
      <w:jc w:val="center"/>
      <w:outlineLvl w:val="1"/>
    </w:pPr>
    <w:rPr>
      <w:rFonts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6B7C"/>
    <w:pPr>
      <w:spacing w:before="60" w:after="60"/>
      <w:outlineLvl w:val="2"/>
    </w:pPr>
    <w:rPr>
      <w:rFonts w:cs="Arial"/>
      <w:b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36B7C"/>
    <w:pPr>
      <w:keepNext/>
      <w:spacing w:before="20" w:after="20"/>
      <w:outlineLvl w:val="3"/>
    </w:pPr>
    <w:rPr>
      <w:b/>
      <w:bCs/>
      <w:sz w:val="2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36B7C"/>
    <w:pPr>
      <w:keepNext/>
      <w:spacing w:before="20" w:after="20"/>
      <w:outlineLvl w:val="4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BA8"/>
  </w:style>
  <w:style w:type="paragraph" w:styleId="Footer">
    <w:name w:val="footer"/>
    <w:basedOn w:val="Normal"/>
    <w:link w:val="FooterChar"/>
    <w:uiPriority w:val="99"/>
    <w:rsid w:val="00853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BA8"/>
  </w:style>
  <w:style w:type="table" w:styleId="TableGrid">
    <w:name w:val="Table Grid"/>
    <w:basedOn w:val="TableNormal"/>
    <w:rsid w:val="0085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0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0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12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F12BE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D0F0B"/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36B7C"/>
    <w:rPr>
      <w:rFonts w:ascii="Arial" w:hAnsi="Arial" w:cs="Arial"/>
      <w:b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36B7C"/>
    <w:rPr>
      <w:rFonts w:ascii="Arial" w:hAnsi="Arial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36B7C"/>
    <w:rPr>
      <w:rFonts w:ascii="Arial" w:hAnsi="Arial" w:cs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rsid w:val="00B36B7C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36B7C"/>
    <w:rPr>
      <w:rFonts w:ascii="Arial" w:hAnsi="Arial"/>
      <w:b/>
      <w:bCs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rsid w:val="00B36B7C"/>
    <w:rPr>
      <w:rFonts w:ascii="Arial" w:eastAsia="Times New Roman" w:hAnsi="Arial"/>
      <w:sz w:val="16"/>
      <w:szCs w:val="16"/>
      <w:lang w:eastAsia="en-US"/>
    </w:rPr>
  </w:style>
  <w:style w:type="paragraph" w:customStyle="1" w:styleId="dottedline">
    <w:name w:val="dotted line"/>
    <w:basedOn w:val="Normal"/>
    <w:rsid w:val="00B36B7C"/>
    <w:pPr>
      <w:tabs>
        <w:tab w:val="right" w:leader="dot" w:pos="9639"/>
      </w:tabs>
      <w:spacing w:before="120" w:after="20"/>
    </w:pPr>
    <w:rPr>
      <w:szCs w:val="24"/>
      <w:lang w:eastAsia="en-US"/>
    </w:rPr>
  </w:style>
  <w:style w:type="paragraph" w:styleId="BodyText">
    <w:name w:val="Body Text"/>
    <w:basedOn w:val="Normal"/>
    <w:link w:val="BodyTextChar"/>
    <w:rsid w:val="00B36B7C"/>
    <w:pPr>
      <w:spacing w:before="20" w:after="20"/>
      <w:jc w:val="both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36B7C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36B7C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B36B7C"/>
    <w:pPr>
      <w:spacing w:before="20" w:after="20"/>
    </w:pPr>
    <w:rPr>
      <w:rFonts w:cs="Arial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36B7C"/>
    <w:rPr>
      <w:rFonts w:ascii="Arial" w:hAnsi="Arial" w:cs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36B7C"/>
    <w:rPr>
      <w:color w:val="808080"/>
    </w:rPr>
  </w:style>
  <w:style w:type="paragraph" w:customStyle="1" w:styleId="FieldText">
    <w:name w:val="FieldText"/>
    <w:basedOn w:val="Normal"/>
    <w:qFormat/>
    <w:rsid w:val="00B36B7C"/>
    <w:pPr>
      <w:spacing w:before="20" w:after="20"/>
    </w:pPr>
    <w:rPr>
      <w:rFonts w:cs="Arial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D2080F"/>
    <w:pPr>
      <w:tabs>
        <w:tab w:val="num" w:pos="360"/>
      </w:tabs>
      <w:spacing w:before="60" w:after="60"/>
      <w:ind w:left="340" w:hanging="340"/>
    </w:pPr>
    <w:rPr>
      <w:lang w:eastAsia="en-US"/>
    </w:rPr>
  </w:style>
  <w:style w:type="paragraph" w:customStyle="1" w:styleId="NoteLevel11">
    <w:name w:val="Note Level 11"/>
    <w:basedOn w:val="Normal"/>
    <w:uiPriority w:val="99"/>
    <w:rsid w:val="00D2080F"/>
    <w:pPr>
      <w:spacing w:before="60" w:after="60"/>
      <w:jc w:val="center"/>
    </w:pPr>
    <w:rPr>
      <w:sz w:val="16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FBA6-0F01-41A5-84BD-1A574379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Hospice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Manager</dc:creator>
  <cp:lastModifiedBy>Caroline Quilty</cp:lastModifiedBy>
  <cp:revision>2</cp:revision>
  <cp:lastPrinted>2017-08-21T10:33:00Z</cp:lastPrinted>
  <dcterms:created xsi:type="dcterms:W3CDTF">2020-03-27T15:10:00Z</dcterms:created>
  <dcterms:modified xsi:type="dcterms:W3CDTF">2020-03-27T15:10:00Z</dcterms:modified>
</cp:coreProperties>
</file>